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2E" w:rsidRDefault="006F022E" w:rsidP="006F022E">
      <w:pPr>
        <w:pStyle w:val="Default"/>
        <w:rPr>
          <w:sz w:val="48"/>
          <w:szCs w:val="48"/>
        </w:rPr>
      </w:pPr>
      <w:r>
        <w:rPr>
          <w:b/>
          <w:noProof/>
          <w:sz w:val="48"/>
          <w:szCs w:val="48"/>
          <w:lang w:eastAsia="pt-PT"/>
        </w:rPr>
        <w:drawing>
          <wp:inline distT="0" distB="0" distL="0" distR="0">
            <wp:extent cx="1171575" cy="8763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INSTRUÇÕES DE REGATA</w:t>
      </w:r>
    </w:p>
    <w:p w:rsidR="006F022E" w:rsidRDefault="006F022E" w:rsidP="006F022E">
      <w:pPr>
        <w:pStyle w:val="Default"/>
        <w:jc w:val="center"/>
      </w:pPr>
      <w:r>
        <w:rPr>
          <w:b/>
          <w:bCs/>
          <w:i/>
          <w:iCs/>
          <w:sz w:val="40"/>
          <w:szCs w:val="40"/>
        </w:rPr>
        <w:t>Torneio de Verão - 2014 -</w:t>
      </w:r>
      <w:r>
        <w:t xml:space="preserve"> </w:t>
      </w:r>
      <w:proofErr w:type="spellStart"/>
      <w:r>
        <w:rPr>
          <w:b/>
          <w:bCs/>
          <w:i/>
          <w:iCs/>
          <w:sz w:val="40"/>
          <w:szCs w:val="40"/>
        </w:rPr>
        <w:t>Snipes</w:t>
      </w:r>
      <w:proofErr w:type="spellEnd"/>
    </w:p>
    <w:p w:rsidR="006F022E" w:rsidRDefault="006F022E" w:rsidP="006F022E">
      <w:pPr>
        <w:pStyle w:val="Default"/>
      </w:pPr>
    </w:p>
    <w:p w:rsidR="006F022E" w:rsidRPr="00E700A8" w:rsidRDefault="006F022E" w:rsidP="006F0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00A8">
        <w:rPr>
          <w:rFonts w:ascii="Arial" w:eastAsia="Batang" w:hAnsi="Arial" w:cs="Arial"/>
          <w:sz w:val="28"/>
          <w:szCs w:val="28"/>
        </w:rPr>
        <w:t xml:space="preserve">O </w:t>
      </w:r>
      <w:bookmarkStart w:id="0" w:name="Texto2"/>
      <w:r w:rsidRPr="00E700A8">
        <w:rPr>
          <w:rFonts w:ascii="Arial" w:eastAsia="Batang" w:hAnsi="Arial" w:cs="Arial"/>
          <w:sz w:val="28"/>
          <w:szCs w:val="28"/>
        </w:rPr>
        <w:t xml:space="preserve">Clube Náutico dos Oficiais e Cadetes da Armada estabelece as presentes instruções para as regatas do Torneio de Verão - 2014, </w:t>
      </w:r>
      <w:bookmarkEnd w:id="0"/>
      <w:r w:rsidRPr="00E700A8">
        <w:rPr>
          <w:rFonts w:ascii="Arial" w:eastAsia="Batang" w:hAnsi="Arial" w:cs="Arial"/>
          <w:sz w:val="28"/>
          <w:szCs w:val="28"/>
        </w:rPr>
        <w:t>que serão disputadas nos dias 12 e 13 de Julho de 2014, no campo de regatas do Alfeite (Rio Tejo, Mar da Palha).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REGRAS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A prova será disputada de acordo com as “</w:t>
      </w:r>
      <w:r w:rsidRPr="00E700A8">
        <w:rPr>
          <w:rFonts w:ascii="Arial" w:hAnsi="Arial" w:cs="Arial"/>
          <w:b/>
          <w:sz w:val="28"/>
          <w:szCs w:val="28"/>
        </w:rPr>
        <w:t>regras</w:t>
      </w:r>
      <w:r w:rsidRPr="00E700A8">
        <w:rPr>
          <w:rFonts w:ascii="Arial" w:hAnsi="Arial" w:cs="Arial"/>
          <w:sz w:val="28"/>
          <w:szCs w:val="28"/>
        </w:rPr>
        <w:t xml:space="preserve">”, tal como definidas nas </w:t>
      </w:r>
      <w:r w:rsidRPr="00E700A8">
        <w:rPr>
          <w:rFonts w:ascii="Arial" w:hAnsi="Arial" w:cs="Arial"/>
          <w:i/>
          <w:iCs/>
          <w:sz w:val="28"/>
          <w:szCs w:val="28"/>
        </w:rPr>
        <w:t>Regras de Regata à Vela</w:t>
      </w:r>
      <w:r w:rsidRPr="00E700A8">
        <w:rPr>
          <w:rFonts w:ascii="Arial" w:hAnsi="Arial" w:cs="Arial"/>
          <w:sz w:val="28"/>
          <w:szCs w:val="28"/>
        </w:rPr>
        <w:t>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AVISOS AOS CONCORRENTES:</w:t>
      </w:r>
    </w:p>
    <w:p w:rsidR="006F022E" w:rsidRPr="00EA7D1C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sz w:val="28"/>
          <w:szCs w:val="28"/>
        </w:rPr>
      </w:pPr>
      <w:r w:rsidRPr="00EA7D1C">
        <w:rPr>
          <w:rFonts w:ascii="Arial" w:hAnsi="Arial" w:cs="Arial"/>
          <w:sz w:val="28"/>
          <w:szCs w:val="28"/>
        </w:rPr>
        <w:t>Os avisos aos concorrentes serão afixados no quadro oficial de avisos localizado no</w:t>
      </w:r>
      <w:r w:rsidR="00EA7D1C">
        <w:rPr>
          <w:rFonts w:ascii="Arial" w:hAnsi="Arial" w:cs="Arial"/>
          <w:sz w:val="28"/>
          <w:szCs w:val="28"/>
        </w:rPr>
        <w:t xml:space="preserve"> </w:t>
      </w:r>
      <w:r w:rsidRPr="00EA7D1C">
        <w:rPr>
          <w:rFonts w:ascii="Arial" w:hAnsi="Arial" w:cs="Arial"/>
          <w:sz w:val="28"/>
          <w:szCs w:val="28"/>
        </w:rPr>
        <w:t>hangar do edifício do clube.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PROGRAMA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tabs>
          <w:tab w:val="left" w:pos="1560"/>
          <w:tab w:val="left" w:pos="3686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 xml:space="preserve"> </w:t>
      </w:r>
      <w:r w:rsidRPr="00E700A8">
        <w:rPr>
          <w:rFonts w:ascii="Arial" w:hAnsi="Arial" w:cs="Arial"/>
          <w:b/>
          <w:sz w:val="28"/>
          <w:szCs w:val="28"/>
        </w:rPr>
        <w:tab/>
      </w:r>
      <w:r w:rsidRPr="00E700A8">
        <w:rPr>
          <w:rFonts w:ascii="Arial" w:hAnsi="Arial" w:cs="Arial"/>
          <w:b/>
          <w:i/>
          <w:sz w:val="28"/>
          <w:szCs w:val="28"/>
          <w:u w:val="single"/>
        </w:rPr>
        <w:t>Data/Hora</w:t>
      </w:r>
      <w:r w:rsidRPr="00E700A8">
        <w:rPr>
          <w:rFonts w:ascii="Arial" w:hAnsi="Arial" w:cs="Arial"/>
          <w:sz w:val="28"/>
          <w:szCs w:val="28"/>
        </w:rPr>
        <w:tab/>
      </w:r>
      <w:r w:rsidRPr="00E700A8">
        <w:rPr>
          <w:rFonts w:ascii="Arial" w:hAnsi="Arial" w:cs="Arial"/>
          <w:b/>
          <w:i/>
          <w:sz w:val="28"/>
          <w:szCs w:val="28"/>
          <w:u w:val="single"/>
        </w:rPr>
        <w:t>Classe</w:t>
      </w:r>
      <w:r w:rsidRPr="00E700A8">
        <w:rPr>
          <w:rFonts w:ascii="Arial" w:hAnsi="Arial" w:cs="Arial"/>
          <w:sz w:val="28"/>
          <w:szCs w:val="28"/>
        </w:rPr>
        <w:tab/>
      </w:r>
      <w:r w:rsidRPr="00E700A8">
        <w:rPr>
          <w:rFonts w:ascii="Arial" w:hAnsi="Arial" w:cs="Arial"/>
          <w:b/>
          <w:i/>
          <w:sz w:val="28"/>
          <w:szCs w:val="28"/>
          <w:u w:val="single"/>
        </w:rPr>
        <w:t>Acontecimento</w:t>
      </w:r>
      <w:r w:rsidRPr="00E700A8">
        <w:rPr>
          <w:rFonts w:ascii="Arial" w:hAnsi="Arial" w:cs="Arial"/>
          <w:sz w:val="28"/>
          <w:szCs w:val="28"/>
        </w:rPr>
        <w:t xml:space="preserve"> </w:t>
      </w:r>
    </w:p>
    <w:p w:rsidR="006F022E" w:rsidRPr="00E700A8" w:rsidRDefault="006F022E" w:rsidP="006F022E">
      <w:pPr>
        <w:pStyle w:val="Default"/>
        <w:tabs>
          <w:tab w:val="left" w:pos="851"/>
          <w:tab w:val="left" w:pos="3686"/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ab/>
        <w:t>12/07/2014 11:00</w:t>
      </w:r>
      <w:r w:rsidRPr="00E700A8">
        <w:rPr>
          <w:rFonts w:ascii="Arial" w:hAnsi="Arial" w:cs="Arial"/>
          <w:sz w:val="28"/>
          <w:szCs w:val="28"/>
        </w:rPr>
        <w:tab/>
      </w:r>
      <w:proofErr w:type="spellStart"/>
      <w:r w:rsidRPr="00E700A8">
        <w:rPr>
          <w:rFonts w:ascii="Arial" w:hAnsi="Arial" w:cs="Arial"/>
          <w:sz w:val="28"/>
          <w:szCs w:val="28"/>
        </w:rPr>
        <w:t>Snipe</w:t>
      </w:r>
      <w:proofErr w:type="spellEnd"/>
      <w:r w:rsidRPr="00E700A8">
        <w:rPr>
          <w:rFonts w:ascii="Arial" w:hAnsi="Arial" w:cs="Arial"/>
          <w:sz w:val="28"/>
          <w:szCs w:val="28"/>
        </w:rPr>
        <w:tab/>
        <w:t>Sinal advertência 1ª regata do dia</w:t>
      </w:r>
    </w:p>
    <w:p w:rsidR="006F022E" w:rsidRPr="00E700A8" w:rsidRDefault="006F022E" w:rsidP="006F022E">
      <w:pPr>
        <w:pStyle w:val="Default"/>
        <w:tabs>
          <w:tab w:val="left" w:pos="851"/>
          <w:tab w:val="left" w:pos="3686"/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ab/>
        <w:t>13/07/2014 10:30</w:t>
      </w:r>
      <w:r w:rsidRPr="00E700A8">
        <w:rPr>
          <w:rFonts w:ascii="Arial" w:hAnsi="Arial" w:cs="Arial"/>
          <w:sz w:val="28"/>
          <w:szCs w:val="28"/>
        </w:rPr>
        <w:tab/>
      </w:r>
      <w:proofErr w:type="spellStart"/>
      <w:r w:rsidRPr="00E700A8">
        <w:rPr>
          <w:rFonts w:ascii="Arial" w:hAnsi="Arial" w:cs="Arial"/>
          <w:sz w:val="28"/>
          <w:szCs w:val="28"/>
        </w:rPr>
        <w:t>Snipe</w:t>
      </w:r>
      <w:proofErr w:type="spellEnd"/>
      <w:r w:rsidRPr="00E700A8">
        <w:rPr>
          <w:rFonts w:ascii="Arial" w:hAnsi="Arial" w:cs="Arial"/>
          <w:sz w:val="28"/>
          <w:szCs w:val="28"/>
        </w:rPr>
        <w:tab/>
        <w:t>Sinal advertência 1ª regata do dia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Quando, no mesmo dia, for disputada mais do que uma regata, o sinal de advertência da regata que se segue será efetuado logo que possível. Para alertar os concorrentes que outra regata começará em breve, a comissão de regata poderá efetuar repetidos sinais sonoros, nunca menos do que 1 minuto antes do sinal de advertência dessa regata;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No último dia da prova, nenhum sinal de advertência será exposto depois das </w:t>
      </w:r>
      <w:r w:rsidRPr="00E700A8">
        <w:rPr>
          <w:rFonts w:ascii="Arial" w:hAnsi="Arial" w:cs="Arial"/>
          <w:b/>
          <w:sz w:val="28"/>
          <w:szCs w:val="28"/>
        </w:rPr>
        <w:t>16</w:t>
      </w:r>
      <w:r w:rsidRPr="00E700A8">
        <w:rPr>
          <w:rFonts w:ascii="Arial" w:hAnsi="Arial" w:cs="Arial"/>
          <w:sz w:val="28"/>
          <w:szCs w:val="28"/>
        </w:rPr>
        <w:t xml:space="preserve"> horas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CAMPO DE REGATAS</w:t>
      </w:r>
    </w:p>
    <w:p w:rsidR="006F022E" w:rsidRPr="00E700A8" w:rsidRDefault="006F022E" w:rsidP="006F022E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O campo de regatas será localizado a Leste do meridiano do Farolim do molhe Norte da BNL e a Sul do Paralelo do Farol de Cacilhas.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PERCURSOS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Os diagramas do </w:t>
      </w:r>
      <w:r w:rsidRPr="00E700A8">
        <w:rPr>
          <w:rFonts w:ascii="Arial" w:hAnsi="Arial" w:cs="Arial"/>
          <w:b/>
          <w:sz w:val="28"/>
          <w:szCs w:val="28"/>
        </w:rPr>
        <w:t>Anexo A</w:t>
      </w:r>
      <w:r w:rsidRPr="00E700A8">
        <w:rPr>
          <w:rFonts w:ascii="Arial" w:hAnsi="Arial" w:cs="Arial"/>
          <w:sz w:val="28"/>
          <w:szCs w:val="28"/>
        </w:rPr>
        <w:t xml:space="preserve"> destas instruções de regata mostram esquematicamente os percursos, as bandeiras que os identificam, a ordem pela qual as balizas têm de ser rondadas e o lado por que devem ser deixadas;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BALIZAS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Todas as </w:t>
      </w:r>
      <w:proofErr w:type="gramStart"/>
      <w:r w:rsidRPr="00E700A8">
        <w:rPr>
          <w:rFonts w:ascii="Arial" w:hAnsi="Arial" w:cs="Arial"/>
          <w:sz w:val="28"/>
          <w:szCs w:val="28"/>
        </w:rPr>
        <w:t>balizas  são</w:t>
      </w:r>
      <w:proofErr w:type="gramEnd"/>
      <w:r w:rsidRPr="00E700A8">
        <w:rPr>
          <w:rFonts w:ascii="Arial" w:hAnsi="Arial" w:cs="Arial"/>
          <w:sz w:val="28"/>
          <w:szCs w:val="28"/>
        </w:rPr>
        <w:t xml:space="preserve"> </w:t>
      </w:r>
      <w:r w:rsidRPr="00E700A8">
        <w:rPr>
          <w:rFonts w:ascii="Arial" w:hAnsi="Arial" w:cs="Arial"/>
          <w:b/>
          <w:sz w:val="28"/>
          <w:szCs w:val="28"/>
        </w:rPr>
        <w:t>cilíndricas amarelas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LARGADA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A linha de largada será definida e limitada pelo mastro de sinais do barco da comissão de regatas e a baliza de Largada;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Um barco que largar mais do que </w:t>
      </w:r>
      <w:r w:rsidRPr="00E700A8">
        <w:rPr>
          <w:rFonts w:ascii="Arial" w:hAnsi="Arial" w:cs="Arial"/>
          <w:b/>
          <w:sz w:val="28"/>
          <w:szCs w:val="28"/>
        </w:rPr>
        <w:t>5</w:t>
      </w:r>
      <w:r w:rsidRPr="00E700A8">
        <w:rPr>
          <w:rFonts w:ascii="Arial" w:hAnsi="Arial" w:cs="Arial"/>
          <w:sz w:val="28"/>
          <w:szCs w:val="28"/>
        </w:rPr>
        <w:t xml:space="preserve"> minutos após o seu sinal de largada</w:t>
      </w:r>
      <w:proofErr w:type="gramStart"/>
      <w:r w:rsidRPr="00E700A8">
        <w:rPr>
          <w:rFonts w:ascii="Arial" w:hAnsi="Arial" w:cs="Arial"/>
          <w:sz w:val="28"/>
          <w:szCs w:val="28"/>
        </w:rPr>
        <w:t>,</w:t>
      </w:r>
      <w:proofErr w:type="gramEnd"/>
      <w:r w:rsidRPr="00E700A8">
        <w:rPr>
          <w:rFonts w:ascii="Arial" w:hAnsi="Arial" w:cs="Arial"/>
          <w:sz w:val="28"/>
          <w:szCs w:val="28"/>
        </w:rPr>
        <w:t xml:space="preserve"> terá a pontuação DNS. Altera a RRV A4.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lastRenderedPageBreak/>
        <w:t>CHEGADA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A linha de chegada será definida e limitada pelo mastro com uma </w:t>
      </w:r>
      <w:r w:rsidRPr="00E700A8">
        <w:rPr>
          <w:rFonts w:ascii="Arial" w:hAnsi="Arial" w:cs="Arial"/>
          <w:b/>
          <w:sz w:val="28"/>
          <w:szCs w:val="28"/>
        </w:rPr>
        <w:t>bandeira Azul</w:t>
      </w:r>
      <w:r w:rsidRPr="00E700A8">
        <w:rPr>
          <w:rFonts w:ascii="Arial" w:hAnsi="Arial" w:cs="Arial"/>
          <w:sz w:val="28"/>
          <w:szCs w:val="28"/>
        </w:rPr>
        <w:t xml:space="preserve"> no barco de chegadas da Comissão de Regatas e a baliza de chegada.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SISTEMA DE PENALIZAÇÕES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Será aplicado o Apêndice </w:t>
      </w:r>
      <w:r w:rsidRPr="00E700A8">
        <w:rPr>
          <w:rFonts w:ascii="Arial" w:hAnsi="Arial" w:cs="Arial"/>
          <w:b/>
          <w:sz w:val="28"/>
          <w:szCs w:val="28"/>
        </w:rPr>
        <w:t>P</w:t>
      </w:r>
      <w:r w:rsidRPr="00E700A8">
        <w:rPr>
          <w:rFonts w:ascii="Arial" w:hAnsi="Arial" w:cs="Arial"/>
          <w:sz w:val="28"/>
          <w:szCs w:val="28"/>
        </w:rPr>
        <w:t xml:space="preserve"> das RRV.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TEMPOS LIMITE E TEMPOS ALVO</w:t>
      </w:r>
    </w:p>
    <w:tbl>
      <w:tblPr>
        <w:tblW w:w="6570" w:type="dxa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6"/>
        <w:gridCol w:w="1289"/>
        <w:gridCol w:w="1683"/>
        <w:gridCol w:w="1562"/>
      </w:tblGrid>
      <w:tr w:rsidR="006F022E" w:rsidRPr="00E700A8" w:rsidTr="006F022E">
        <w:trPr>
          <w:trHeight w:val="51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CLASSE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LIMITE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TEMPO</w:t>
            </w:r>
          </w:p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ALVO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BALIZA 1</w:t>
            </w:r>
          </w:p>
        </w:tc>
      </w:tr>
      <w:tr w:rsidR="006F022E" w:rsidRPr="00E700A8" w:rsidTr="006F022E">
        <w:trPr>
          <w:trHeight w:val="24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E" w:rsidRPr="00E700A8" w:rsidRDefault="00E700A8">
            <w:pPr>
              <w:ind w:left="851" w:hanging="851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Snipe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00A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2E" w:rsidRPr="00E700A8" w:rsidRDefault="006F022E">
            <w:pPr>
              <w:ind w:left="851" w:hanging="85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00A8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Se nenhum barco tiver passado a baliza 1 dentro do tempo limite da baliza 1, a regata será anulada. O tempo alvo não pode ser motivo de um pedido de reparação, altera RRV 62.1(a);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Aos barcos que não chegarem dentro de </w:t>
      </w:r>
      <w:r w:rsidRPr="00E700A8">
        <w:rPr>
          <w:rFonts w:ascii="Arial" w:hAnsi="Arial" w:cs="Arial"/>
          <w:b/>
          <w:sz w:val="28"/>
          <w:szCs w:val="28"/>
        </w:rPr>
        <w:t>1</w:t>
      </w:r>
      <w:r w:rsidR="007225BC">
        <w:rPr>
          <w:rFonts w:ascii="Arial" w:hAnsi="Arial" w:cs="Arial"/>
          <w:b/>
          <w:sz w:val="28"/>
          <w:szCs w:val="28"/>
        </w:rPr>
        <w:t>5</w:t>
      </w:r>
      <w:r w:rsidRPr="00E700A8">
        <w:rPr>
          <w:rFonts w:ascii="Arial" w:hAnsi="Arial" w:cs="Arial"/>
          <w:sz w:val="28"/>
          <w:szCs w:val="28"/>
        </w:rPr>
        <w:t xml:space="preserve"> minutos após ter chegado o primeiro barco que cumpriu o percurso, terão a pontuação de DNF. Isto altera as RRV 35, A4 e A5.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PONTUAÇÃO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Terão que ser completadas 2 regatas para validar a prova.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 xml:space="preserve">Será descartado o pior resultado, no caso de se realizarem mais de </w:t>
      </w:r>
      <w:r w:rsidRPr="00E700A8">
        <w:rPr>
          <w:rFonts w:ascii="Arial" w:hAnsi="Arial" w:cs="Arial"/>
          <w:b/>
          <w:sz w:val="28"/>
          <w:szCs w:val="28"/>
        </w:rPr>
        <w:t>3</w:t>
      </w:r>
      <w:r w:rsidRPr="00E700A8">
        <w:rPr>
          <w:rFonts w:ascii="Arial" w:hAnsi="Arial" w:cs="Arial"/>
          <w:sz w:val="28"/>
          <w:szCs w:val="28"/>
        </w:rPr>
        <w:t xml:space="preserve"> regatas.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 xml:space="preserve">PRÉMIOS 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E700A8">
        <w:rPr>
          <w:rFonts w:ascii="Arial" w:hAnsi="Arial" w:cs="Arial"/>
          <w:sz w:val="28"/>
          <w:szCs w:val="28"/>
        </w:rPr>
        <w:t>Os prémios serão atribuídos</w:t>
      </w:r>
      <w:r w:rsidRPr="00E700A8">
        <w:rPr>
          <w:rFonts w:ascii="Arial" w:hAnsi="Arial" w:cs="Arial"/>
          <w:b/>
          <w:sz w:val="28"/>
          <w:szCs w:val="28"/>
        </w:rPr>
        <w:t xml:space="preserve"> </w:t>
      </w:r>
      <w:r w:rsidRPr="00E700A8">
        <w:rPr>
          <w:rFonts w:ascii="Arial" w:hAnsi="Arial" w:cs="Arial"/>
          <w:b/>
          <w:i/>
          <w:sz w:val="28"/>
          <w:szCs w:val="28"/>
        </w:rPr>
        <w:t>tal como definido</w:t>
      </w:r>
      <w:proofErr w:type="gramEnd"/>
      <w:r w:rsidRPr="00E700A8">
        <w:rPr>
          <w:rFonts w:ascii="Arial" w:hAnsi="Arial" w:cs="Arial"/>
          <w:b/>
          <w:i/>
          <w:sz w:val="28"/>
          <w:szCs w:val="28"/>
        </w:rPr>
        <w:t xml:space="preserve"> no </w:t>
      </w:r>
      <w:proofErr w:type="spellStart"/>
      <w:r w:rsidR="00EA7D1C">
        <w:rPr>
          <w:rFonts w:ascii="Arial" w:hAnsi="Arial" w:cs="Arial"/>
          <w:b/>
          <w:i/>
          <w:sz w:val="28"/>
          <w:szCs w:val="28"/>
        </w:rPr>
        <w:t>AdeRe</w:t>
      </w:r>
      <w:r w:rsidRPr="00E700A8">
        <w:rPr>
          <w:rFonts w:ascii="Arial" w:hAnsi="Arial" w:cs="Arial"/>
          <w:b/>
          <w:i/>
          <w:sz w:val="28"/>
          <w:szCs w:val="28"/>
        </w:rPr>
        <w:t>gata</w:t>
      </w:r>
      <w:proofErr w:type="spellEnd"/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>DECLARAÇÃO DE RESPONSABILIDADE</w:t>
      </w:r>
    </w:p>
    <w:p w:rsidR="006F022E" w:rsidRPr="00E700A8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Os concorrentes participam na prova inteiramente por sua conta e risco. Consultar RRV4. A autoridade organizadora, os seus colaboradores, juízes e qualquer outra entidade envolvida não aceitará quaisquer responsabilidades por danos materiais, ou lesões pessoais, ou morte, que tenham ocorrido antes, durante ou depois da prova.</w:t>
      </w:r>
    </w:p>
    <w:p w:rsidR="006F022E" w:rsidRPr="00E700A8" w:rsidRDefault="006F022E" w:rsidP="006F02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b/>
          <w:sz w:val="28"/>
          <w:szCs w:val="28"/>
        </w:rPr>
        <w:t xml:space="preserve">SEGURO </w:t>
      </w:r>
    </w:p>
    <w:p w:rsidR="006F022E" w:rsidRDefault="006F022E" w:rsidP="006F02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700A8">
        <w:rPr>
          <w:rFonts w:ascii="Arial" w:hAnsi="Arial" w:cs="Arial"/>
          <w:sz w:val="28"/>
          <w:szCs w:val="28"/>
        </w:rPr>
        <w:t>Todos os barcos participantes devem estar cobertos por um seguro válido de responsabilidade civil contra terceiros, com um montante adequado à atividade.</w:t>
      </w:r>
      <w:r w:rsidRPr="00E700A8">
        <w:rPr>
          <w:rFonts w:ascii="Arial" w:hAnsi="Arial" w:cs="Arial"/>
          <w:b/>
          <w:sz w:val="28"/>
          <w:szCs w:val="28"/>
        </w:rPr>
        <w:t xml:space="preserve"> </w:t>
      </w:r>
    </w:p>
    <w:p w:rsidR="00EA7D1C" w:rsidRDefault="00EA7D1C" w:rsidP="00EA7D1C">
      <w:pPr>
        <w:pStyle w:val="PargrafodaLista"/>
        <w:autoSpaceDE w:val="0"/>
        <w:autoSpaceDN w:val="0"/>
        <w:adjustRightInd w:val="0"/>
        <w:spacing w:after="0" w:line="240" w:lineRule="auto"/>
        <w:ind w:left="574"/>
        <w:jc w:val="both"/>
        <w:rPr>
          <w:rFonts w:ascii="Arial" w:hAnsi="Arial" w:cs="Arial"/>
          <w:b/>
          <w:sz w:val="28"/>
          <w:szCs w:val="28"/>
        </w:rPr>
      </w:pPr>
    </w:p>
    <w:p w:rsidR="00EA7D1C" w:rsidRDefault="00EA7D1C" w:rsidP="00EA7D1C">
      <w:pPr>
        <w:pStyle w:val="PargrafodaLista"/>
        <w:autoSpaceDE w:val="0"/>
        <w:autoSpaceDN w:val="0"/>
        <w:adjustRightInd w:val="0"/>
        <w:spacing w:after="0" w:line="240" w:lineRule="auto"/>
        <w:ind w:left="57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Comissão de Regatas</w:t>
      </w:r>
    </w:p>
    <w:p w:rsidR="00EA7D1C" w:rsidRPr="00E700A8" w:rsidRDefault="00EA7D1C" w:rsidP="00EA7D1C">
      <w:pPr>
        <w:pStyle w:val="PargrafodaLista"/>
        <w:autoSpaceDE w:val="0"/>
        <w:autoSpaceDN w:val="0"/>
        <w:adjustRightInd w:val="0"/>
        <w:spacing w:after="0" w:line="240" w:lineRule="auto"/>
        <w:ind w:left="57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Julho de 2014</w:t>
      </w:r>
    </w:p>
    <w:p w:rsidR="006F022E" w:rsidRDefault="006F022E" w:rsidP="006F022E">
      <w:pPr>
        <w:rPr>
          <w:rFonts w:ascii="Arial" w:hAnsi="Arial" w:cs="Arial"/>
          <w:b/>
          <w:sz w:val="28"/>
          <w:szCs w:val="28"/>
        </w:rPr>
      </w:pPr>
    </w:p>
    <w:p w:rsidR="007225BC" w:rsidRDefault="007225BC" w:rsidP="006F022E">
      <w:pPr>
        <w:rPr>
          <w:rFonts w:ascii="Arial" w:hAnsi="Arial" w:cs="Arial"/>
          <w:b/>
          <w:sz w:val="28"/>
          <w:szCs w:val="28"/>
        </w:rPr>
      </w:pPr>
    </w:p>
    <w:p w:rsidR="007225BC" w:rsidRPr="00E700A8" w:rsidRDefault="007225BC" w:rsidP="006F022E">
      <w:pPr>
        <w:rPr>
          <w:rFonts w:ascii="Arial" w:hAnsi="Arial" w:cs="Arial"/>
          <w:b/>
          <w:sz w:val="28"/>
          <w:szCs w:val="28"/>
        </w:rPr>
      </w:pPr>
    </w:p>
    <w:p w:rsidR="006F022E" w:rsidRDefault="006F022E" w:rsidP="006F022E">
      <w:pPr>
        <w:rPr>
          <w:rFonts w:ascii="Calibri" w:hAnsi="Calibri" w:cs="Calibri"/>
          <w:b/>
          <w:sz w:val="24"/>
          <w:szCs w:val="24"/>
        </w:rPr>
      </w:pPr>
    </w:p>
    <w:p w:rsidR="00E700A8" w:rsidRDefault="00E700A8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277495</wp:posOffset>
            </wp:positionV>
            <wp:extent cx="2886075" cy="6286500"/>
            <wp:effectExtent l="19050" t="0" r="9525" b="0"/>
            <wp:wrapNone/>
            <wp:docPr id="6" name="Imagem 0" descr="Barlabento Sotaven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arlabento Sotavent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286500"/>
                    </a:xfrm>
                    <a:prstGeom prst="rect">
                      <a:avLst/>
                    </a:prstGeom>
                    <a:solidFill>
                      <a:srgbClr val="558ED5"/>
                    </a:solidFill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aps/>
          <w:sz w:val="20"/>
        </w:rPr>
        <w:t>ANEXO A</w:t>
      </w:r>
    </w:p>
    <w:p w:rsidR="006F022E" w:rsidRPr="00EA7D1C" w:rsidRDefault="006F022E" w:rsidP="006F022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A7D1C">
        <w:rPr>
          <w:rFonts w:ascii="Arial" w:hAnsi="Arial" w:cs="Arial"/>
          <w:b/>
          <w:caps/>
          <w:sz w:val="32"/>
          <w:szCs w:val="32"/>
        </w:rPr>
        <w:t>PERCURSOS</w:t>
      </w:r>
    </w:p>
    <w:p w:rsidR="006F022E" w:rsidRDefault="006F022E" w:rsidP="006F022E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EA7D1C">
        <w:rPr>
          <w:rFonts w:ascii="Arial" w:hAnsi="Arial" w:cs="Arial"/>
          <w:b/>
          <w:caps/>
          <w:sz w:val="28"/>
          <w:szCs w:val="28"/>
        </w:rPr>
        <w:t>Barlavento Sotavento - Numeral 1</w:t>
      </w:r>
    </w:p>
    <w:p w:rsidR="00EA7D1C" w:rsidRPr="00EA7D1C" w:rsidRDefault="00EA7D1C" w:rsidP="006F022E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</w:p>
    <w:p w:rsidR="006F022E" w:rsidRDefault="006F022E" w:rsidP="006F022E">
      <w:pPr>
        <w:jc w:val="center"/>
        <w:rPr>
          <w:rFonts w:ascii="Calibri" w:hAnsi="Calibri"/>
          <w:b/>
          <w:sz w:val="20"/>
          <w:szCs w:val="20"/>
        </w:rPr>
      </w:pPr>
    </w:p>
    <w:p w:rsidR="006F022E" w:rsidRDefault="006F022E" w:rsidP="006F022E">
      <w:pPr>
        <w:jc w:val="center"/>
        <w:rPr>
          <w:rFonts w:ascii="Calibri" w:hAnsi="Calibri"/>
          <w:b/>
          <w:sz w:val="20"/>
          <w:szCs w:val="20"/>
        </w:rPr>
      </w:pPr>
    </w:p>
    <w:p w:rsidR="006F022E" w:rsidRDefault="006F022E" w:rsidP="006F022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Largada – 1 – 3 – 1 – 3 - Chegada</w:t>
      </w:r>
    </w:p>
    <w:p w:rsidR="006F022E" w:rsidRDefault="006F022E" w:rsidP="006F022E">
      <w:pPr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tODAS AS RONDAGENS SÃO POR BOMBORDO</w:t>
      </w:r>
    </w:p>
    <w:p w:rsidR="006F022E" w:rsidRDefault="006F022E" w:rsidP="00E700A8">
      <w:pPr>
        <w:jc w:val="center"/>
        <w:rPr>
          <w:rFonts w:ascii="Arial" w:eastAsia="Times New Roman" w:hAnsi="Arial" w:cs="Arial"/>
          <w:lang w:eastAsia="pt-PT"/>
        </w:rPr>
      </w:pPr>
      <w:r>
        <w:rPr>
          <w:rFonts w:ascii="Calibri" w:hAnsi="Calibri"/>
          <w:b/>
          <w:caps/>
          <w:sz w:val="20"/>
        </w:rPr>
        <w:br w:type="column"/>
      </w:r>
      <w:r w:rsidR="00EA7D1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3.55pt;height:3.55pt;z-index:251658240;mso-position-horizontal:center;mso-position-horizontal-relative:margin;mso-position-vertical:top;mso-position-vertical-relative:margin;mso-width-relative:margin;mso-height-relative:margin" filled="f" stroked="f">
            <v:textbox>
              <w:txbxContent>
                <w:p w:rsidR="006F022E" w:rsidRPr="00EA7D1C" w:rsidRDefault="006F022E" w:rsidP="00EA7D1C"/>
              </w:txbxContent>
            </v:textbox>
            <w10:wrap type="square" anchorx="margin" anchory="margin"/>
          </v:shape>
        </w:pict>
      </w:r>
      <w:r w:rsidR="00E700A8">
        <w:t xml:space="preserve"> </w:t>
      </w:r>
    </w:p>
    <w:p w:rsidR="006F022E" w:rsidRDefault="006F022E" w:rsidP="006F022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6F022E" w:rsidRDefault="006F022E" w:rsidP="006F022E">
      <w:pPr>
        <w:rPr>
          <w:rFonts w:ascii="Verdana" w:hAnsi="Verdana"/>
          <w:b/>
          <w:caps/>
          <w:sz w:val="20"/>
        </w:rPr>
      </w:pPr>
    </w:p>
    <w:p w:rsidR="006F022E" w:rsidRPr="00EA7D1C" w:rsidRDefault="00EA7D1C" w:rsidP="006F022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EA7D1C">
        <w:rPr>
          <w:rFonts w:ascii="Arial" w:eastAsia="Times New Roman" w:hAnsi="Arial" w:cs="Arial"/>
          <w:b/>
          <w:sz w:val="28"/>
          <w:szCs w:val="28"/>
          <w:lang w:eastAsia="pt-PT"/>
        </w:rPr>
        <w:t>T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RIÂNGULAR</w:t>
      </w:r>
      <w:r w:rsidRPr="00EA7D1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- </w:t>
      </w:r>
      <w:r w:rsidR="006F022E" w:rsidRPr="00EA7D1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NUMERAL </w:t>
      </w:r>
      <w:r w:rsidRPr="00EA7D1C">
        <w:rPr>
          <w:rFonts w:ascii="Arial" w:eastAsia="Times New Roman" w:hAnsi="Arial" w:cs="Arial"/>
          <w:b/>
          <w:sz w:val="28"/>
          <w:szCs w:val="28"/>
          <w:lang w:eastAsia="pt-PT"/>
        </w:rPr>
        <w:t>2</w:t>
      </w:r>
    </w:p>
    <w:p w:rsidR="006F022E" w:rsidRDefault="006F022E" w:rsidP="006F022E">
      <w:pPr>
        <w:spacing w:after="0" w:line="240" w:lineRule="auto"/>
        <w:jc w:val="center"/>
        <w:rPr>
          <w:rFonts w:ascii="Arial" w:eastAsia="Times New Roman" w:hAnsi="Arial" w:cs="Arial"/>
          <w:lang w:eastAsia="pt-PT"/>
        </w:rPr>
      </w:pPr>
    </w:p>
    <w:p w:rsidR="006F022E" w:rsidRDefault="006F022E" w:rsidP="006F022E">
      <w:pPr>
        <w:spacing w:after="0" w:line="240" w:lineRule="auto"/>
        <w:jc w:val="center"/>
        <w:rPr>
          <w:rFonts w:ascii="Arial" w:eastAsia="Times New Roman" w:hAnsi="Arial" w:cs="Arial"/>
          <w:lang w:eastAsia="pt-PT"/>
        </w:rPr>
      </w:pPr>
    </w:p>
    <w:p w:rsidR="006F022E" w:rsidRDefault="006F022E" w:rsidP="006F022E">
      <w:pPr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Verdana" w:hAnsi="Verdana"/>
          <w:b/>
          <w:caps/>
          <w:noProof/>
          <w:sz w:val="20"/>
          <w:lang w:eastAsia="pt-PT"/>
        </w:rPr>
        <w:drawing>
          <wp:inline distT="0" distB="0" distL="0" distR="0">
            <wp:extent cx="5019675" cy="6315075"/>
            <wp:effectExtent l="19050" t="0" r="9525" b="0"/>
            <wp:docPr id="3" name="Imagem 23" descr="Percurs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Percurso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598" b="2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2E" w:rsidRDefault="006F022E" w:rsidP="006F022E">
      <w:pPr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Largada – 1 – 2 – 3 – 1 – 3 – Chegada</w:t>
      </w:r>
    </w:p>
    <w:p w:rsidR="006F022E" w:rsidRDefault="006F022E" w:rsidP="006F022E">
      <w:pPr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:rsidR="006F022E" w:rsidRDefault="006F022E" w:rsidP="006F022E">
      <w:pPr>
        <w:spacing w:after="0" w:line="240" w:lineRule="auto"/>
        <w:jc w:val="both"/>
        <w:rPr>
          <w:rFonts w:ascii="Verdana" w:hAnsi="Verdana"/>
          <w:b/>
          <w:caps/>
          <w:sz w:val="20"/>
        </w:rPr>
      </w:pPr>
      <w:r>
        <w:rPr>
          <w:rFonts w:ascii="Arial" w:eastAsia="Times New Roman" w:hAnsi="Arial" w:cs="Arial"/>
          <w:lang w:eastAsia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pt-PT"/>
        </w:rPr>
        <w:instrText xml:space="preserve"> FORMTEXT </w:instrText>
      </w:r>
      <w:r>
        <w:rPr>
          <w:rFonts w:ascii="Arial" w:eastAsia="Times New Roman" w:hAnsi="Arial" w:cs="Arial"/>
          <w:lang w:eastAsia="pt-PT"/>
        </w:rPr>
      </w:r>
      <w:r>
        <w:rPr>
          <w:rFonts w:ascii="Arial" w:eastAsia="Times New Roman" w:hAnsi="Arial" w:cs="Arial"/>
          <w:lang w:eastAsia="pt-PT"/>
        </w:rPr>
        <w:fldChar w:fldCharType="separate"/>
      </w:r>
      <w:r>
        <w:rPr>
          <w:rFonts w:ascii="Arial" w:eastAsia="MS Mincho" w:hAnsi="Comic Sans MS" w:cs="Arial"/>
          <w:lang w:eastAsia="pt-PT"/>
        </w:rPr>
        <w:t> 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 Se, antes do ou com o sinal de advertência, for içada uma bandeira </w:t>
      </w:r>
      <w:r>
        <w:rPr>
          <w:rFonts w:ascii="Arial" w:eastAsia="Times New Roman" w:hAnsi="Arial" w:cs="Arial"/>
          <w:b/>
          <w:sz w:val="20"/>
          <w:szCs w:val="20"/>
          <w:lang w:eastAsia="pt-PT"/>
        </w:rPr>
        <w:t>verde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 no barco da CR, o percurso será simétrico em relação ao representado no diagrama, sendo as balizas rondadas por EB</w:t>
      </w:r>
      <w:r>
        <w:rPr>
          <w:rFonts w:ascii="Arial" w:eastAsia="MS Mincho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lang w:eastAsia="pt-PT"/>
        </w:rPr>
        <w:fldChar w:fldCharType="end"/>
      </w:r>
    </w:p>
    <w:p w:rsidR="00D51820" w:rsidRDefault="002C0C8D"/>
    <w:sectPr w:rsidR="00D51820" w:rsidSect="00E700A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BD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22E"/>
    <w:rsid w:val="00021312"/>
    <w:rsid w:val="002956A6"/>
    <w:rsid w:val="002C0C8D"/>
    <w:rsid w:val="00307B4B"/>
    <w:rsid w:val="003E2042"/>
    <w:rsid w:val="004102C8"/>
    <w:rsid w:val="004303E4"/>
    <w:rsid w:val="00434C64"/>
    <w:rsid w:val="004A0FB6"/>
    <w:rsid w:val="005513FC"/>
    <w:rsid w:val="005E78D0"/>
    <w:rsid w:val="006F022E"/>
    <w:rsid w:val="007225BC"/>
    <w:rsid w:val="00A35E38"/>
    <w:rsid w:val="00A666C6"/>
    <w:rsid w:val="00CE3CCA"/>
    <w:rsid w:val="00E700A8"/>
    <w:rsid w:val="00EA7D1C"/>
    <w:rsid w:val="00F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2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22E"/>
    <w:pPr>
      <w:ind w:left="720"/>
      <w:contextualSpacing/>
    </w:pPr>
  </w:style>
  <w:style w:type="paragraph" w:customStyle="1" w:styleId="Default">
    <w:name w:val="Default"/>
    <w:rsid w:val="006F02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1</cp:revision>
  <dcterms:created xsi:type="dcterms:W3CDTF">2014-07-01T14:04:00Z</dcterms:created>
  <dcterms:modified xsi:type="dcterms:W3CDTF">2014-07-01T14:38:00Z</dcterms:modified>
</cp:coreProperties>
</file>